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1340" w:type="dxa"/>
        <w:tblInd w:w="-1139" w:type="dxa"/>
        <w:tblLook w:val="04A0" w:firstRow="1" w:lastRow="0" w:firstColumn="1" w:lastColumn="0" w:noHBand="0" w:noVBand="1"/>
      </w:tblPr>
      <w:tblGrid>
        <w:gridCol w:w="5954"/>
        <w:gridCol w:w="1134"/>
        <w:gridCol w:w="4252"/>
      </w:tblGrid>
      <w:tr w:rsidR="00D21F53" w:rsidRPr="00E8647A" w14:paraId="35DD0F34" w14:textId="77777777" w:rsidTr="00E8647A">
        <w:trPr>
          <w:trHeight w:val="274"/>
        </w:trPr>
        <w:tc>
          <w:tcPr>
            <w:tcW w:w="11340" w:type="dxa"/>
            <w:gridSpan w:val="3"/>
            <w:shd w:val="clear" w:color="auto" w:fill="FFFF00"/>
            <w:hideMark/>
          </w:tcPr>
          <w:p w14:paraId="049DD410" w14:textId="3029C2F5" w:rsidR="00D21F53" w:rsidRPr="00E8647A" w:rsidRDefault="00D21F53" w:rsidP="000554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64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6356 </w:t>
            </w:r>
            <w:r w:rsidR="00055408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E8647A">
              <w:rPr>
                <w:rFonts w:ascii="Arial" w:hAnsi="Arial" w:cs="Arial"/>
                <w:b/>
                <w:bCs/>
                <w:sz w:val="20"/>
                <w:szCs w:val="20"/>
              </w:rPr>
              <w:t>ayılı Sendikalar ve Toplu İş Sözleşmesi Kanununa Göre</w:t>
            </w:r>
            <w:r w:rsidR="000554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8647A">
              <w:rPr>
                <w:rFonts w:ascii="Arial" w:hAnsi="Arial" w:cs="Arial"/>
                <w:b/>
                <w:bCs/>
                <w:sz w:val="20"/>
                <w:szCs w:val="20"/>
              </w:rPr>
              <w:t>Uygulanacak İdari Para Cezaları 2026 Yılı</w:t>
            </w:r>
          </w:p>
        </w:tc>
      </w:tr>
      <w:tr w:rsidR="00D21F53" w:rsidRPr="00E8647A" w14:paraId="673E242C" w14:textId="77777777" w:rsidTr="00E8647A">
        <w:trPr>
          <w:trHeight w:val="44"/>
        </w:trPr>
        <w:tc>
          <w:tcPr>
            <w:tcW w:w="5954" w:type="dxa"/>
            <w:shd w:val="clear" w:color="auto" w:fill="FFC000"/>
          </w:tcPr>
          <w:p w14:paraId="70C6B49C" w14:textId="29BB7A49" w:rsidR="00D21F53" w:rsidRPr="00E8647A" w:rsidRDefault="00D21F53" w:rsidP="00D21F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647A">
              <w:rPr>
                <w:rFonts w:ascii="Arial" w:hAnsi="Arial" w:cs="Arial"/>
                <w:b/>
                <w:bCs/>
                <w:sz w:val="20"/>
                <w:szCs w:val="20"/>
              </w:rPr>
              <w:t>Fiil</w:t>
            </w:r>
          </w:p>
        </w:tc>
        <w:tc>
          <w:tcPr>
            <w:tcW w:w="1134" w:type="dxa"/>
            <w:shd w:val="clear" w:color="auto" w:fill="FFC000"/>
            <w:hideMark/>
          </w:tcPr>
          <w:p w14:paraId="120BB1FF" w14:textId="539E7BE0" w:rsidR="00D21F53" w:rsidRPr="00E8647A" w:rsidRDefault="00D21F53" w:rsidP="00D21F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647A">
              <w:rPr>
                <w:rFonts w:ascii="Arial" w:hAnsi="Arial" w:cs="Arial"/>
                <w:b/>
                <w:bCs/>
                <w:sz w:val="20"/>
                <w:szCs w:val="20"/>
              </w:rPr>
              <w:t>Ceza (TL)</w:t>
            </w:r>
          </w:p>
        </w:tc>
        <w:tc>
          <w:tcPr>
            <w:tcW w:w="4252" w:type="dxa"/>
            <w:shd w:val="clear" w:color="auto" w:fill="FFC000"/>
            <w:noWrap/>
            <w:hideMark/>
          </w:tcPr>
          <w:p w14:paraId="65B837B6" w14:textId="4AA19235" w:rsidR="00D21F53" w:rsidRPr="00E8647A" w:rsidRDefault="00D21F53" w:rsidP="00D21F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647A">
              <w:rPr>
                <w:rFonts w:ascii="Arial" w:hAnsi="Arial" w:cs="Arial"/>
                <w:b/>
                <w:bCs/>
                <w:sz w:val="20"/>
                <w:szCs w:val="20"/>
              </w:rPr>
              <w:t>Açıklama</w:t>
            </w:r>
          </w:p>
        </w:tc>
      </w:tr>
      <w:tr w:rsidR="00EB2CDE" w:rsidRPr="00E8647A" w14:paraId="3070950A" w14:textId="77777777" w:rsidTr="00E8647A">
        <w:trPr>
          <w:trHeight w:val="44"/>
        </w:trPr>
        <w:tc>
          <w:tcPr>
            <w:tcW w:w="5954" w:type="dxa"/>
            <w:shd w:val="clear" w:color="auto" w:fill="FFFFFF" w:themeFill="background1"/>
          </w:tcPr>
          <w:p w14:paraId="6DB1EBEC" w14:textId="59A4D318" w:rsidR="00EB2CDE" w:rsidRPr="00E8647A" w:rsidRDefault="00EB2CDE" w:rsidP="00EB2C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647A">
              <w:rPr>
                <w:rFonts w:ascii="Arial" w:hAnsi="Arial" w:cs="Arial"/>
                <w:sz w:val="20"/>
                <w:szCs w:val="20"/>
              </w:rPr>
              <w:t>Sendikalar için kurucu olabilme şartlarına sahip olduğuna ilişkin gerçeğe aykırı beyanda bulunmak</w:t>
            </w:r>
          </w:p>
        </w:tc>
        <w:tc>
          <w:tcPr>
            <w:tcW w:w="1134" w:type="dxa"/>
            <w:shd w:val="clear" w:color="auto" w:fill="FFFFFF" w:themeFill="background1"/>
          </w:tcPr>
          <w:p w14:paraId="5DB4C10E" w14:textId="6BF7F143" w:rsidR="00EB2CDE" w:rsidRPr="00E8647A" w:rsidRDefault="00EB2CDE" w:rsidP="00D21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647A">
              <w:rPr>
                <w:rFonts w:ascii="Arial" w:hAnsi="Arial" w:cs="Arial"/>
                <w:sz w:val="20"/>
                <w:szCs w:val="20"/>
              </w:rPr>
              <w:t>15.514</w:t>
            </w:r>
          </w:p>
        </w:tc>
        <w:tc>
          <w:tcPr>
            <w:tcW w:w="4252" w:type="dxa"/>
            <w:shd w:val="clear" w:color="auto" w:fill="FFFFFF" w:themeFill="background1"/>
            <w:noWrap/>
          </w:tcPr>
          <w:p w14:paraId="7A5F2DE5" w14:textId="4C9452D6" w:rsidR="00EB2CDE" w:rsidRPr="00E8647A" w:rsidRDefault="00EB2CDE" w:rsidP="00D21F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647A">
              <w:rPr>
                <w:rFonts w:ascii="Arial" w:hAnsi="Arial" w:cs="Arial"/>
                <w:sz w:val="20"/>
                <w:szCs w:val="20"/>
              </w:rPr>
              <w:t>Fiilleri daha ağır bir cezayı gerektirmediği takdirde</w:t>
            </w:r>
          </w:p>
        </w:tc>
      </w:tr>
      <w:tr w:rsidR="00EB2CDE" w:rsidRPr="00E8647A" w14:paraId="38D069BB" w14:textId="77777777" w:rsidTr="00E8647A">
        <w:trPr>
          <w:trHeight w:val="44"/>
        </w:trPr>
        <w:tc>
          <w:tcPr>
            <w:tcW w:w="5954" w:type="dxa"/>
            <w:shd w:val="clear" w:color="auto" w:fill="FFFFFF" w:themeFill="background1"/>
          </w:tcPr>
          <w:p w14:paraId="53A8A170" w14:textId="498B6159" w:rsidR="00EB2CDE" w:rsidRPr="00E8647A" w:rsidRDefault="00EB2CDE" w:rsidP="00EB2C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647A">
              <w:rPr>
                <w:rFonts w:ascii="Arial" w:hAnsi="Arial" w:cs="Arial"/>
                <w:sz w:val="20"/>
                <w:szCs w:val="20"/>
              </w:rPr>
              <w:t>Yapılacak seçimlerle ilgili oylamalara ve bu oylamaların sayım ve dökümüne hile karıştırmak</w:t>
            </w:r>
          </w:p>
        </w:tc>
        <w:tc>
          <w:tcPr>
            <w:tcW w:w="1134" w:type="dxa"/>
            <w:shd w:val="clear" w:color="auto" w:fill="FFFFFF" w:themeFill="background1"/>
          </w:tcPr>
          <w:p w14:paraId="0746230D" w14:textId="38133D5C" w:rsidR="00EB2CDE" w:rsidRPr="00E8647A" w:rsidRDefault="00EB2CDE" w:rsidP="00D21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647A">
              <w:rPr>
                <w:rFonts w:ascii="Arial" w:hAnsi="Arial" w:cs="Arial"/>
                <w:sz w:val="20"/>
                <w:szCs w:val="20"/>
              </w:rPr>
              <w:t>111.263</w:t>
            </w:r>
          </w:p>
        </w:tc>
        <w:tc>
          <w:tcPr>
            <w:tcW w:w="4252" w:type="dxa"/>
            <w:shd w:val="clear" w:color="auto" w:fill="FFFFFF" w:themeFill="background1"/>
            <w:noWrap/>
          </w:tcPr>
          <w:p w14:paraId="28BB69A3" w14:textId="25D7DAFD" w:rsidR="00EB2CDE" w:rsidRPr="00E8647A" w:rsidRDefault="00EB2CDE" w:rsidP="00D21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647A">
              <w:rPr>
                <w:rFonts w:ascii="Arial" w:hAnsi="Arial" w:cs="Arial"/>
                <w:sz w:val="20"/>
                <w:szCs w:val="20"/>
              </w:rPr>
              <w:t>Fiilleri daha ağır bir cezayı gerektirmediği takdirde</w:t>
            </w:r>
          </w:p>
        </w:tc>
      </w:tr>
      <w:tr w:rsidR="00E8647A" w:rsidRPr="00E8647A" w14:paraId="4F1B1D36" w14:textId="77777777" w:rsidTr="00E8647A">
        <w:trPr>
          <w:trHeight w:val="44"/>
        </w:trPr>
        <w:tc>
          <w:tcPr>
            <w:tcW w:w="5954" w:type="dxa"/>
            <w:shd w:val="clear" w:color="auto" w:fill="FFFFFF" w:themeFill="background1"/>
          </w:tcPr>
          <w:p w14:paraId="4AB5402F" w14:textId="77D2DB83" w:rsidR="00E8647A" w:rsidRPr="00E8647A" w:rsidRDefault="00E8647A" w:rsidP="00E864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647A">
              <w:rPr>
                <w:rFonts w:ascii="Arial" w:hAnsi="Arial" w:cs="Arial"/>
                <w:sz w:val="20"/>
                <w:szCs w:val="20"/>
              </w:rPr>
              <w:t>17.maddeye aykırı olarak üye kaydetmek</w:t>
            </w:r>
          </w:p>
        </w:tc>
        <w:tc>
          <w:tcPr>
            <w:tcW w:w="1134" w:type="dxa"/>
            <w:shd w:val="clear" w:color="auto" w:fill="FFFFFF" w:themeFill="background1"/>
          </w:tcPr>
          <w:p w14:paraId="266C273D" w14:textId="46FFBEE4" w:rsidR="00E8647A" w:rsidRPr="00E8647A" w:rsidRDefault="00E8647A" w:rsidP="00E86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647A">
              <w:rPr>
                <w:rFonts w:ascii="Arial" w:hAnsi="Arial" w:cs="Arial"/>
                <w:sz w:val="20"/>
                <w:szCs w:val="20"/>
              </w:rPr>
              <w:t>15.514</w:t>
            </w:r>
          </w:p>
        </w:tc>
        <w:tc>
          <w:tcPr>
            <w:tcW w:w="4252" w:type="dxa"/>
            <w:shd w:val="clear" w:color="auto" w:fill="FFFFFF" w:themeFill="background1"/>
            <w:noWrap/>
          </w:tcPr>
          <w:p w14:paraId="1E2A12AC" w14:textId="78F8213E" w:rsidR="00E8647A" w:rsidRPr="00E8647A" w:rsidRDefault="00E8647A" w:rsidP="00E86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647A">
              <w:rPr>
                <w:rFonts w:ascii="Arial" w:hAnsi="Arial" w:cs="Arial"/>
                <w:sz w:val="20"/>
                <w:szCs w:val="20"/>
              </w:rPr>
              <w:t>Fiilleri daha ağır bir cezayı gerektirmediği takdirde her bir üyelik için</w:t>
            </w:r>
          </w:p>
        </w:tc>
      </w:tr>
      <w:tr w:rsidR="00E8647A" w:rsidRPr="00E8647A" w14:paraId="5E030DAB" w14:textId="77777777" w:rsidTr="00E8647A">
        <w:trPr>
          <w:trHeight w:val="44"/>
        </w:trPr>
        <w:tc>
          <w:tcPr>
            <w:tcW w:w="5954" w:type="dxa"/>
            <w:shd w:val="clear" w:color="auto" w:fill="FFFFFF" w:themeFill="background1"/>
          </w:tcPr>
          <w:p w14:paraId="577607E2" w14:textId="304B0855" w:rsidR="00E8647A" w:rsidRPr="00E8647A" w:rsidRDefault="00E8647A" w:rsidP="00E864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647A">
              <w:rPr>
                <w:rFonts w:ascii="Arial" w:hAnsi="Arial" w:cs="Arial"/>
                <w:sz w:val="20"/>
                <w:szCs w:val="20"/>
              </w:rPr>
              <w:t>19.maddeye aykırı olarak üye kalmaya veya üyelikten ayrılmaya zorlamak</w:t>
            </w:r>
          </w:p>
        </w:tc>
        <w:tc>
          <w:tcPr>
            <w:tcW w:w="1134" w:type="dxa"/>
            <w:shd w:val="clear" w:color="auto" w:fill="FFFFFF" w:themeFill="background1"/>
          </w:tcPr>
          <w:p w14:paraId="66195B37" w14:textId="5C4B1BC0" w:rsidR="00E8647A" w:rsidRPr="00E8647A" w:rsidRDefault="00E8647A" w:rsidP="00E86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647A">
              <w:rPr>
                <w:rFonts w:ascii="Arial" w:hAnsi="Arial" w:cs="Arial"/>
                <w:sz w:val="20"/>
                <w:szCs w:val="20"/>
              </w:rPr>
              <w:t>15.514</w:t>
            </w:r>
          </w:p>
        </w:tc>
        <w:tc>
          <w:tcPr>
            <w:tcW w:w="4252" w:type="dxa"/>
            <w:shd w:val="clear" w:color="auto" w:fill="FFFFFF" w:themeFill="background1"/>
            <w:noWrap/>
          </w:tcPr>
          <w:p w14:paraId="75CD3F51" w14:textId="0B809B7E" w:rsidR="00E8647A" w:rsidRPr="00E8647A" w:rsidRDefault="00E8647A" w:rsidP="00E86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647A">
              <w:rPr>
                <w:rFonts w:ascii="Arial" w:hAnsi="Arial" w:cs="Arial"/>
                <w:sz w:val="20"/>
                <w:szCs w:val="20"/>
              </w:rPr>
              <w:t>Fiilleri daha ağır bir cezayı gerektirmediği takdirde her bir üyelik için</w:t>
            </w:r>
          </w:p>
        </w:tc>
      </w:tr>
      <w:tr w:rsidR="00EB2CDE" w:rsidRPr="00E8647A" w14:paraId="26DDF6BE" w14:textId="77777777" w:rsidTr="00E8647A">
        <w:trPr>
          <w:trHeight w:val="44"/>
        </w:trPr>
        <w:tc>
          <w:tcPr>
            <w:tcW w:w="5954" w:type="dxa"/>
            <w:shd w:val="clear" w:color="auto" w:fill="FFFFFF" w:themeFill="background1"/>
          </w:tcPr>
          <w:p w14:paraId="4772E41A" w14:textId="14B77B51" w:rsidR="00EB2CDE" w:rsidRPr="00E8647A" w:rsidRDefault="00E8647A" w:rsidP="00EB2C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647A">
              <w:rPr>
                <w:rFonts w:ascii="Arial" w:hAnsi="Arial" w:cs="Arial"/>
                <w:sz w:val="20"/>
                <w:szCs w:val="20"/>
              </w:rPr>
              <w:t>26.maddenin altıncı fıkrasına aykırı hareket etmek ile yedinci fıkrasına göre siyasi partilerin ad, amblem, rumuz veya işaretlerinin kullanılmasına karar vermek ve kullanmak</w:t>
            </w:r>
          </w:p>
        </w:tc>
        <w:tc>
          <w:tcPr>
            <w:tcW w:w="1134" w:type="dxa"/>
            <w:shd w:val="clear" w:color="auto" w:fill="FFFFFF" w:themeFill="background1"/>
          </w:tcPr>
          <w:p w14:paraId="1DA59C81" w14:textId="25D432AE" w:rsidR="00EB2CDE" w:rsidRPr="00E8647A" w:rsidRDefault="00E8647A" w:rsidP="00D21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647A">
              <w:rPr>
                <w:rFonts w:ascii="Arial" w:hAnsi="Arial" w:cs="Arial"/>
                <w:sz w:val="20"/>
                <w:szCs w:val="20"/>
              </w:rPr>
              <w:t>111.263</w:t>
            </w:r>
          </w:p>
        </w:tc>
        <w:tc>
          <w:tcPr>
            <w:tcW w:w="4252" w:type="dxa"/>
            <w:shd w:val="clear" w:color="auto" w:fill="FFFFFF" w:themeFill="background1"/>
            <w:noWrap/>
          </w:tcPr>
          <w:p w14:paraId="7571B948" w14:textId="4EF5772C" w:rsidR="00EB2CDE" w:rsidRPr="00E8647A" w:rsidRDefault="006D0094" w:rsidP="00D21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EB2CDE" w:rsidRPr="00E8647A" w14:paraId="3DEBB5AB" w14:textId="77777777" w:rsidTr="00E8647A">
        <w:trPr>
          <w:trHeight w:val="44"/>
        </w:trPr>
        <w:tc>
          <w:tcPr>
            <w:tcW w:w="5954" w:type="dxa"/>
            <w:shd w:val="clear" w:color="auto" w:fill="FFFFFF" w:themeFill="background1"/>
          </w:tcPr>
          <w:p w14:paraId="6C8F0D5F" w14:textId="10AE06A7" w:rsidR="00EB2CDE" w:rsidRPr="00E8647A" w:rsidRDefault="00E8647A" w:rsidP="00EB2C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647A">
              <w:rPr>
                <w:rFonts w:ascii="Arial" w:hAnsi="Arial" w:cs="Arial"/>
                <w:sz w:val="20"/>
                <w:szCs w:val="20"/>
              </w:rPr>
              <w:t>28.maddenin ikinci ve üçüncü fıkralarına aykırı hareket etmek</w:t>
            </w:r>
          </w:p>
        </w:tc>
        <w:tc>
          <w:tcPr>
            <w:tcW w:w="1134" w:type="dxa"/>
            <w:shd w:val="clear" w:color="auto" w:fill="FFFFFF" w:themeFill="background1"/>
          </w:tcPr>
          <w:p w14:paraId="4700DEF0" w14:textId="376C5603" w:rsidR="00EB2CDE" w:rsidRPr="00E8647A" w:rsidRDefault="00E8647A" w:rsidP="00D21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647A">
              <w:rPr>
                <w:rFonts w:ascii="Arial" w:hAnsi="Arial" w:cs="Arial"/>
                <w:sz w:val="20"/>
                <w:szCs w:val="20"/>
              </w:rPr>
              <w:t>33.326</w:t>
            </w:r>
          </w:p>
        </w:tc>
        <w:tc>
          <w:tcPr>
            <w:tcW w:w="4252" w:type="dxa"/>
            <w:shd w:val="clear" w:color="auto" w:fill="FFFFFF" w:themeFill="background1"/>
            <w:noWrap/>
          </w:tcPr>
          <w:p w14:paraId="0775668C" w14:textId="5397D5DA" w:rsidR="00EB2CDE" w:rsidRPr="00E8647A" w:rsidRDefault="00E8647A" w:rsidP="00D21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647A">
              <w:rPr>
                <w:rFonts w:ascii="Arial" w:hAnsi="Arial" w:cs="Arial"/>
                <w:sz w:val="20"/>
                <w:szCs w:val="20"/>
              </w:rPr>
              <w:t>Kuruluşların yetkili sorumluları hakkında/fiilin tekrarı halinde ise ayrıca bağış miktarı kadar</w:t>
            </w:r>
          </w:p>
        </w:tc>
      </w:tr>
      <w:tr w:rsidR="00E8647A" w:rsidRPr="00E8647A" w14:paraId="1E71EBE7" w14:textId="77777777" w:rsidTr="00E8647A">
        <w:trPr>
          <w:trHeight w:val="44"/>
        </w:trPr>
        <w:tc>
          <w:tcPr>
            <w:tcW w:w="5954" w:type="dxa"/>
            <w:shd w:val="clear" w:color="auto" w:fill="FFFFFF" w:themeFill="background1"/>
          </w:tcPr>
          <w:p w14:paraId="59043EDC" w14:textId="4A5A193E" w:rsidR="00E8647A" w:rsidRPr="00E8647A" w:rsidRDefault="00E8647A" w:rsidP="00EB2C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647A">
              <w:rPr>
                <w:rFonts w:ascii="Arial" w:hAnsi="Arial" w:cs="Arial"/>
                <w:sz w:val="20"/>
                <w:szCs w:val="20"/>
              </w:rPr>
              <w:t>Bu Kanunda kanuni grev ve lokavt için belirtilen şartlar gerçekleşmeksizin alınan bir grev veya lokavt kararının uygulanması halinde; grev veya lokavta karar vermek, böyle bir grev ve lokavta karar verilmesine veya uygulanmasına veya bunlara katılmaya veya devama zorlamak veya teşvik etmek</w:t>
            </w:r>
          </w:p>
        </w:tc>
        <w:tc>
          <w:tcPr>
            <w:tcW w:w="1134" w:type="dxa"/>
            <w:shd w:val="clear" w:color="auto" w:fill="FFFFFF" w:themeFill="background1"/>
          </w:tcPr>
          <w:p w14:paraId="12EC707E" w14:textId="48B04AF2" w:rsidR="00E8647A" w:rsidRPr="00E8647A" w:rsidRDefault="00E8647A" w:rsidP="00D21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647A">
              <w:rPr>
                <w:rFonts w:ascii="Arial" w:hAnsi="Arial" w:cs="Arial"/>
                <w:sz w:val="20"/>
                <w:szCs w:val="20"/>
              </w:rPr>
              <w:t>111.263</w:t>
            </w:r>
          </w:p>
        </w:tc>
        <w:tc>
          <w:tcPr>
            <w:tcW w:w="4252" w:type="dxa"/>
            <w:shd w:val="clear" w:color="auto" w:fill="FFFFFF" w:themeFill="background1"/>
            <w:noWrap/>
          </w:tcPr>
          <w:p w14:paraId="13A43AD6" w14:textId="6C647748" w:rsidR="00E8647A" w:rsidRPr="00E8647A" w:rsidRDefault="00E8647A" w:rsidP="00D21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647A">
              <w:rPr>
                <w:rFonts w:ascii="Arial" w:hAnsi="Arial" w:cs="Arial"/>
                <w:sz w:val="20"/>
                <w:szCs w:val="20"/>
              </w:rPr>
              <w:t>Fiilleri daha ağır bir cezayı gerektirmediği takdirde</w:t>
            </w:r>
          </w:p>
        </w:tc>
      </w:tr>
      <w:tr w:rsidR="00E8647A" w:rsidRPr="00E8647A" w14:paraId="7358E8A3" w14:textId="77777777" w:rsidTr="00E8647A">
        <w:trPr>
          <w:trHeight w:val="44"/>
        </w:trPr>
        <w:tc>
          <w:tcPr>
            <w:tcW w:w="5954" w:type="dxa"/>
            <w:shd w:val="clear" w:color="auto" w:fill="FFFFFF" w:themeFill="background1"/>
          </w:tcPr>
          <w:p w14:paraId="153F0134" w14:textId="2E0BEC76" w:rsidR="00E8647A" w:rsidRPr="00E8647A" w:rsidRDefault="00E8647A" w:rsidP="00EB2C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647A">
              <w:rPr>
                <w:rFonts w:ascii="Arial" w:hAnsi="Arial" w:cs="Arial"/>
                <w:sz w:val="20"/>
                <w:szCs w:val="20"/>
              </w:rPr>
              <w:t>Kanun dışı greve katılmak veya devam etmek</w:t>
            </w:r>
          </w:p>
        </w:tc>
        <w:tc>
          <w:tcPr>
            <w:tcW w:w="1134" w:type="dxa"/>
            <w:shd w:val="clear" w:color="auto" w:fill="FFFFFF" w:themeFill="background1"/>
          </w:tcPr>
          <w:p w14:paraId="2D1DEC87" w14:textId="5ACA92DD" w:rsidR="00E8647A" w:rsidRPr="00E8647A" w:rsidRDefault="00E8647A" w:rsidP="00D21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15.514</w:t>
            </w:r>
          </w:p>
        </w:tc>
        <w:tc>
          <w:tcPr>
            <w:tcW w:w="4252" w:type="dxa"/>
            <w:shd w:val="clear" w:color="auto" w:fill="FFFFFF" w:themeFill="background1"/>
            <w:noWrap/>
          </w:tcPr>
          <w:p w14:paraId="7007B934" w14:textId="39E9C194" w:rsidR="00E8647A" w:rsidRPr="00E8647A" w:rsidRDefault="006D0094" w:rsidP="00D21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E8647A" w:rsidRPr="00E8647A" w14:paraId="1134B0E1" w14:textId="77777777" w:rsidTr="00E8647A">
        <w:trPr>
          <w:trHeight w:val="44"/>
        </w:trPr>
        <w:tc>
          <w:tcPr>
            <w:tcW w:w="5954" w:type="dxa"/>
            <w:shd w:val="clear" w:color="auto" w:fill="FFFFFF" w:themeFill="background1"/>
          </w:tcPr>
          <w:p w14:paraId="00A06ABF" w14:textId="4284A77E" w:rsidR="00E8647A" w:rsidRPr="00E8647A" w:rsidRDefault="00E8647A" w:rsidP="00EB2C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647A">
              <w:rPr>
                <w:rFonts w:ascii="Arial" w:hAnsi="Arial" w:cs="Arial"/>
                <w:sz w:val="20"/>
                <w:szCs w:val="20"/>
              </w:rPr>
              <w:t>Kanuni bir grev veya lokavt kararının bu Kanunda yazılı usul ve esaslar dışında uygulanması halinde, bu kararı uygulamak, uygulanmasına veya devamına zorlamak veya teşvik etmek</w:t>
            </w:r>
          </w:p>
        </w:tc>
        <w:tc>
          <w:tcPr>
            <w:tcW w:w="1134" w:type="dxa"/>
            <w:shd w:val="clear" w:color="auto" w:fill="FFFFFF" w:themeFill="background1"/>
          </w:tcPr>
          <w:p w14:paraId="252BCF65" w14:textId="7B289246" w:rsidR="00E8647A" w:rsidRDefault="00E8647A" w:rsidP="00D21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111.263</w:t>
            </w:r>
          </w:p>
        </w:tc>
        <w:tc>
          <w:tcPr>
            <w:tcW w:w="4252" w:type="dxa"/>
            <w:shd w:val="clear" w:color="auto" w:fill="FFFFFF" w:themeFill="background1"/>
            <w:noWrap/>
          </w:tcPr>
          <w:p w14:paraId="1CC01D67" w14:textId="57B42880" w:rsidR="00E8647A" w:rsidRPr="00E8647A" w:rsidRDefault="006D0094" w:rsidP="00D21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E8647A" w:rsidRPr="00E8647A" w14:paraId="2C42E860" w14:textId="77777777" w:rsidTr="00E8647A">
        <w:trPr>
          <w:trHeight w:val="44"/>
        </w:trPr>
        <w:tc>
          <w:tcPr>
            <w:tcW w:w="5954" w:type="dxa"/>
            <w:shd w:val="clear" w:color="auto" w:fill="FFFFFF" w:themeFill="background1"/>
          </w:tcPr>
          <w:p w14:paraId="7D65B9B1" w14:textId="0B6519D3" w:rsidR="00E8647A" w:rsidRPr="00E8647A" w:rsidRDefault="00E8647A" w:rsidP="00E864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647A">
              <w:rPr>
                <w:rFonts w:ascii="Arial" w:hAnsi="Arial" w:cs="Arial"/>
                <w:sz w:val="20"/>
                <w:szCs w:val="20"/>
              </w:rPr>
              <w:t>Grev veya lokavttın mahkeme kararıyla sürekli veya geçici, tamamen veya kısmen yasaklanmasına rağmen, kararı kaldırmamak, uygulamaya devam etmek, devamına teşvik etmek, zorlamak</w:t>
            </w:r>
          </w:p>
        </w:tc>
        <w:tc>
          <w:tcPr>
            <w:tcW w:w="1134" w:type="dxa"/>
            <w:shd w:val="clear" w:color="auto" w:fill="FFFFFF" w:themeFill="background1"/>
          </w:tcPr>
          <w:p w14:paraId="4291A540" w14:textId="77CCF31A" w:rsidR="00E8647A" w:rsidRDefault="00E8647A" w:rsidP="00E86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111.263</w:t>
            </w:r>
          </w:p>
        </w:tc>
        <w:tc>
          <w:tcPr>
            <w:tcW w:w="4252" w:type="dxa"/>
            <w:shd w:val="clear" w:color="auto" w:fill="FFFFFF" w:themeFill="background1"/>
            <w:noWrap/>
          </w:tcPr>
          <w:p w14:paraId="687D5C18" w14:textId="7FF22592" w:rsidR="00E8647A" w:rsidRPr="00E8647A" w:rsidRDefault="00E8647A" w:rsidP="00E86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647A">
              <w:rPr>
                <w:rFonts w:ascii="Arial" w:hAnsi="Arial" w:cs="Arial"/>
                <w:sz w:val="20"/>
                <w:szCs w:val="20"/>
              </w:rPr>
              <w:t>Fiilleri daha ağır bir cezayı gerektirmediği takdirde</w:t>
            </w:r>
          </w:p>
        </w:tc>
      </w:tr>
      <w:tr w:rsidR="00E8647A" w:rsidRPr="00E8647A" w14:paraId="35A00D10" w14:textId="77777777" w:rsidTr="00E8647A">
        <w:trPr>
          <w:trHeight w:val="44"/>
        </w:trPr>
        <w:tc>
          <w:tcPr>
            <w:tcW w:w="5954" w:type="dxa"/>
            <w:shd w:val="clear" w:color="auto" w:fill="FFFFFF" w:themeFill="background1"/>
          </w:tcPr>
          <w:p w14:paraId="1025BFC9" w14:textId="52C92A38" w:rsidR="00E8647A" w:rsidRPr="00E8647A" w:rsidRDefault="00E8647A" w:rsidP="00E864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647A">
              <w:rPr>
                <w:rFonts w:ascii="Arial" w:hAnsi="Arial" w:cs="Arial"/>
                <w:sz w:val="20"/>
                <w:szCs w:val="20"/>
              </w:rPr>
              <w:t>Greve katıldıkları veya lokavta maruz kaldıkları halde, grev veya lokavtın uygulandığı işyerinden ayrılmamak ile işçileri bu eylemlere zorlamak veya teşvik etmek</w:t>
            </w:r>
          </w:p>
        </w:tc>
        <w:tc>
          <w:tcPr>
            <w:tcW w:w="1134" w:type="dxa"/>
            <w:shd w:val="clear" w:color="auto" w:fill="FFFFFF" w:themeFill="background1"/>
          </w:tcPr>
          <w:p w14:paraId="133B4023" w14:textId="42D30DAC" w:rsidR="00E8647A" w:rsidRDefault="00E8647A" w:rsidP="00E86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15.514</w:t>
            </w:r>
          </w:p>
        </w:tc>
        <w:tc>
          <w:tcPr>
            <w:tcW w:w="4252" w:type="dxa"/>
            <w:shd w:val="clear" w:color="auto" w:fill="FFFFFF" w:themeFill="background1"/>
            <w:noWrap/>
          </w:tcPr>
          <w:p w14:paraId="63184871" w14:textId="0909A071" w:rsidR="00E8647A" w:rsidRPr="00E8647A" w:rsidRDefault="00E8647A" w:rsidP="00E86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647A">
              <w:rPr>
                <w:rFonts w:ascii="Arial" w:hAnsi="Arial" w:cs="Arial"/>
                <w:sz w:val="20"/>
                <w:szCs w:val="20"/>
              </w:rPr>
              <w:t>Fiilleri daha ağır bir cezayı gerektirmediği takdirde</w:t>
            </w:r>
          </w:p>
        </w:tc>
      </w:tr>
      <w:tr w:rsidR="00E8647A" w:rsidRPr="00E8647A" w14:paraId="5E9D0DCF" w14:textId="77777777" w:rsidTr="00E8647A">
        <w:trPr>
          <w:trHeight w:val="44"/>
        </w:trPr>
        <w:tc>
          <w:tcPr>
            <w:tcW w:w="5954" w:type="dxa"/>
            <w:shd w:val="clear" w:color="auto" w:fill="FFFFFF" w:themeFill="background1"/>
          </w:tcPr>
          <w:p w14:paraId="1228086D" w14:textId="0A658E6C" w:rsidR="00E8647A" w:rsidRPr="00E8647A" w:rsidRDefault="00E8647A" w:rsidP="00E864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65. m</w:t>
            </w:r>
            <w:r w:rsidRPr="00E8647A">
              <w:rPr>
                <w:rFonts w:ascii="Arial" w:hAnsi="Arial" w:cs="Arial"/>
                <w:sz w:val="20"/>
                <w:szCs w:val="20"/>
              </w:rPr>
              <w:t>addede belirtilen izni almadan yeni işçi almak</w:t>
            </w:r>
          </w:p>
        </w:tc>
        <w:tc>
          <w:tcPr>
            <w:tcW w:w="1134" w:type="dxa"/>
            <w:shd w:val="clear" w:color="auto" w:fill="FFFFFF" w:themeFill="background1"/>
          </w:tcPr>
          <w:p w14:paraId="24D7F68C" w14:textId="1100AA63" w:rsidR="00E8647A" w:rsidRDefault="00E8647A" w:rsidP="00E86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15.514</w:t>
            </w:r>
          </w:p>
        </w:tc>
        <w:tc>
          <w:tcPr>
            <w:tcW w:w="4252" w:type="dxa"/>
            <w:shd w:val="clear" w:color="auto" w:fill="FFFFFF" w:themeFill="background1"/>
            <w:noWrap/>
          </w:tcPr>
          <w:p w14:paraId="0C1A0E23" w14:textId="0826B7F2" w:rsidR="00E8647A" w:rsidRPr="00E8647A" w:rsidRDefault="00E8647A" w:rsidP="00E86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647A">
              <w:rPr>
                <w:rFonts w:ascii="Arial" w:hAnsi="Arial" w:cs="Arial"/>
                <w:sz w:val="20"/>
                <w:szCs w:val="20"/>
              </w:rPr>
              <w:t>İzinsiz aldığı her işçi için</w:t>
            </w:r>
          </w:p>
        </w:tc>
      </w:tr>
      <w:tr w:rsidR="00E8647A" w:rsidRPr="00E8647A" w14:paraId="04BCF1F1" w14:textId="77777777" w:rsidTr="00E8647A">
        <w:trPr>
          <w:trHeight w:val="44"/>
        </w:trPr>
        <w:tc>
          <w:tcPr>
            <w:tcW w:w="5954" w:type="dxa"/>
            <w:shd w:val="clear" w:color="auto" w:fill="FFFFFF" w:themeFill="background1"/>
          </w:tcPr>
          <w:p w14:paraId="3492CE74" w14:textId="72508A00" w:rsidR="00E8647A" w:rsidRPr="00E8647A" w:rsidRDefault="00E8647A" w:rsidP="00E864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68. m</w:t>
            </w:r>
            <w:r w:rsidRPr="00E8647A">
              <w:rPr>
                <w:rFonts w:ascii="Arial" w:hAnsi="Arial" w:cs="Arial"/>
                <w:sz w:val="20"/>
                <w:szCs w:val="20"/>
              </w:rPr>
              <w:t>adde hükmüne aykırı olarak grev yapan işçilerin yerine işçi çalıştırmak</w:t>
            </w:r>
          </w:p>
        </w:tc>
        <w:tc>
          <w:tcPr>
            <w:tcW w:w="1134" w:type="dxa"/>
            <w:shd w:val="clear" w:color="auto" w:fill="FFFFFF" w:themeFill="background1"/>
          </w:tcPr>
          <w:p w14:paraId="7F070038" w14:textId="681F9875" w:rsidR="00E8647A" w:rsidRDefault="00E8647A" w:rsidP="00E86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33.326</w:t>
            </w:r>
          </w:p>
        </w:tc>
        <w:tc>
          <w:tcPr>
            <w:tcW w:w="4252" w:type="dxa"/>
            <w:shd w:val="clear" w:color="auto" w:fill="FFFFFF" w:themeFill="background1"/>
            <w:noWrap/>
          </w:tcPr>
          <w:p w14:paraId="4AA05A81" w14:textId="6F6BF083" w:rsidR="00E8647A" w:rsidRPr="00E8647A" w:rsidRDefault="00E8647A" w:rsidP="00E86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647A">
              <w:rPr>
                <w:rFonts w:ascii="Arial" w:hAnsi="Arial" w:cs="Arial"/>
                <w:sz w:val="20"/>
                <w:szCs w:val="20"/>
              </w:rPr>
              <w:t>İşveren veya işveren vekiline aldığı her işçi için</w:t>
            </w:r>
          </w:p>
        </w:tc>
      </w:tr>
      <w:tr w:rsidR="006D0094" w:rsidRPr="00E8647A" w14:paraId="044DF693" w14:textId="77777777" w:rsidTr="00E8647A">
        <w:trPr>
          <w:trHeight w:val="44"/>
        </w:trPr>
        <w:tc>
          <w:tcPr>
            <w:tcW w:w="5954" w:type="dxa"/>
            <w:shd w:val="clear" w:color="auto" w:fill="FFFFFF" w:themeFill="background1"/>
          </w:tcPr>
          <w:p w14:paraId="050AAE38" w14:textId="76B72463" w:rsidR="006D0094" w:rsidRDefault="006D0094" w:rsidP="00E864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0094">
              <w:rPr>
                <w:rFonts w:ascii="Arial" w:hAnsi="Arial" w:cs="Arial"/>
                <w:sz w:val="20"/>
                <w:szCs w:val="20"/>
              </w:rPr>
              <w:t>İşçi sendikasının üyesi olmadan grev gözcülüğü yapmak</w:t>
            </w:r>
          </w:p>
        </w:tc>
        <w:tc>
          <w:tcPr>
            <w:tcW w:w="1134" w:type="dxa"/>
            <w:shd w:val="clear" w:color="auto" w:fill="FFFFFF" w:themeFill="background1"/>
          </w:tcPr>
          <w:p w14:paraId="05CA4F52" w14:textId="3511C70A" w:rsidR="006D0094" w:rsidRDefault="006D0094" w:rsidP="00E86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33.326</w:t>
            </w:r>
          </w:p>
        </w:tc>
        <w:tc>
          <w:tcPr>
            <w:tcW w:w="4252" w:type="dxa"/>
            <w:shd w:val="clear" w:color="auto" w:fill="FFFFFF" w:themeFill="background1"/>
            <w:noWrap/>
          </w:tcPr>
          <w:p w14:paraId="3D51C060" w14:textId="35829942" w:rsidR="006D0094" w:rsidRPr="00E8647A" w:rsidRDefault="006D0094" w:rsidP="00E86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6D0094" w:rsidRPr="00E8647A" w14:paraId="1AC68564" w14:textId="77777777" w:rsidTr="00E8647A">
        <w:trPr>
          <w:trHeight w:val="44"/>
        </w:trPr>
        <w:tc>
          <w:tcPr>
            <w:tcW w:w="5954" w:type="dxa"/>
            <w:shd w:val="clear" w:color="auto" w:fill="FFFFFF" w:themeFill="background1"/>
          </w:tcPr>
          <w:p w14:paraId="1953216A" w14:textId="52D018AA" w:rsidR="006D0094" w:rsidRPr="006D0094" w:rsidRDefault="006D0094" w:rsidP="00E864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0094">
              <w:rPr>
                <w:rFonts w:ascii="Arial" w:hAnsi="Arial" w:cs="Arial"/>
                <w:sz w:val="20"/>
                <w:szCs w:val="20"/>
              </w:rPr>
              <w:t>73. madde hükmüne aykırı davranmak</w:t>
            </w:r>
          </w:p>
        </w:tc>
        <w:tc>
          <w:tcPr>
            <w:tcW w:w="1134" w:type="dxa"/>
            <w:shd w:val="clear" w:color="auto" w:fill="FFFFFF" w:themeFill="background1"/>
          </w:tcPr>
          <w:p w14:paraId="25359289" w14:textId="59633BAE" w:rsidR="006D0094" w:rsidRDefault="006D0094" w:rsidP="00E86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33.326</w:t>
            </w:r>
          </w:p>
        </w:tc>
        <w:tc>
          <w:tcPr>
            <w:tcW w:w="4252" w:type="dxa"/>
            <w:shd w:val="clear" w:color="auto" w:fill="FFFFFF" w:themeFill="background1"/>
            <w:noWrap/>
          </w:tcPr>
          <w:p w14:paraId="13435FFF" w14:textId="6E3E3BE3" w:rsidR="006D0094" w:rsidRPr="00E8647A" w:rsidRDefault="006D0094" w:rsidP="00E86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14:paraId="6DC4C552" w14:textId="77777777" w:rsidR="005104B3" w:rsidRPr="00E8647A" w:rsidRDefault="005104B3" w:rsidP="00D21F53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5104B3" w:rsidRPr="00E864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4B3"/>
    <w:rsid w:val="00055408"/>
    <w:rsid w:val="001921D1"/>
    <w:rsid w:val="00296471"/>
    <w:rsid w:val="005104B3"/>
    <w:rsid w:val="006D0094"/>
    <w:rsid w:val="00D21F53"/>
    <w:rsid w:val="00E8647A"/>
    <w:rsid w:val="00EB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C2CD0"/>
  <w15:chartTrackingRefBased/>
  <w15:docId w15:val="{CF7FB910-32F6-44BA-919A-5672801BD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104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104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104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104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104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104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104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104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104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104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104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104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104B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104B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104B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104B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104B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104B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104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10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104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104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104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104B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104B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104B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104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104B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104B3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D21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7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SALİHA BETÜL ÇOLAK</dc:creator>
  <cp:keywords/>
  <dc:description/>
  <cp:lastModifiedBy>SALİHA BETÜL ÇOLAK</cp:lastModifiedBy>
  <cp:revision>6</cp:revision>
  <dcterms:created xsi:type="dcterms:W3CDTF">2026-01-07T18:45:00Z</dcterms:created>
  <dcterms:modified xsi:type="dcterms:W3CDTF">2026-01-07T19:49:00Z</dcterms:modified>
</cp:coreProperties>
</file>